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71" w:rsidRPr="009D2E71" w:rsidRDefault="009D2E71" w:rsidP="009D2E71">
      <w:pPr>
        <w:pStyle w:val="Default"/>
        <w:rPr>
          <w:rFonts w:ascii="Arial" w:hAnsi="Arial" w:cs="Arial"/>
          <w:b/>
        </w:rPr>
      </w:pPr>
      <w:r w:rsidRPr="009D2E71">
        <w:rPr>
          <w:rFonts w:ascii="Arial" w:hAnsi="Arial" w:cs="Arial"/>
          <w:b/>
        </w:rPr>
        <w:t>Obecný popis:</w:t>
      </w:r>
    </w:p>
    <w:p w:rsidR="009D2E71" w:rsidRPr="009D2E71" w:rsidRDefault="009D2E71" w:rsidP="009D2E71">
      <w:pPr>
        <w:pStyle w:val="Zkladnodstavec"/>
        <w:rPr>
          <w:rFonts w:ascii="Arial" w:hAnsi="Arial" w:cs="Arial"/>
          <w:b/>
          <w:bCs/>
          <w:color w:val="000000" w:themeColor="text1"/>
        </w:rPr>
      </w:pPr>
      <w:r w:rsidRPr="009D2E71">
        <w:rPr>
          <w:rStyle w:val="A2"/>
          <w:rFonts w:ascii="Arial" w:hAnsi="Arial" w:cs="Arial"/>
          <w:b w:val="0"/>
          <w:color w:val="000000" w:themeColor="text1"/>
          <w:sz w:val="24"/>
          <w:szCs w:val="24"/>
        </w:rPr>
        <w:t>Zahradní skrytý obrubník je maximál</w:t>
      </w:r>
      <w:r w:rsidRPr="009D2E71">
        <w:rPr>
          <w:rStyle w:val="A2"/>
          <w:rFonts w:ascii="Arial" w:hAnsi="Arial" w:cs="Arial"/>
          <w:b w:val="0"/>
          <w:color w:val="000000" w:themeColor="text1"/>
          <w:sz w:val="24"/>
          <w:szCs w:val="24"/>
        </w:rPr>
        <w:softHyphen/>
        <w:t>ně pružný a zároveň dostatečně tuhý, nepraská a neláme se. Snadno jej zformujete do požadovaného tvaru. To Vám dává svobodu k vytvoření oblouků a křivek podle Vašich představ. Obrubník zame</w:t>
      </w:r>
      <w:r w:rsidRPr="009D2E71">
        <w:rPr>
          <w:rStyle w:val="A2"/>
          <w:rFonts w:ascii="Arial" w:hAnsi="Arial" w:cs="Arial"/>
          <w:b w:val="0"/>
          <w:color w:val="000000" w:themeColor="text1"/>
          <w:sz w:val="24"/>
          <w:szCs w:val="24"/>
        </w:rPr>
        <w:softHyphen/>
        <w:t>zí prorůstání trávy a oddělí dva povrchy. Můžete ho přejíždět rotační sekačkou a strunovou osekávat.</w:t>
      </w:r>
    </w:p>
    <w:p w:rsidR="009D2E71" w:rsidRPr="009D2E71" w:rsidRDefault="009D2E71" w:rsidP="009D2E71">
      <w:pPr>
        <w:pStyle w:val="Zkladnodstavec"/>
        <w:rPr>
          <w:rFonts w:ascii="Arial" w:hAnsi="Arial" w:cs="Arial"/>
          <w:b/>
          <w:bCs/>
        </w:rPr>
      </w:pPr>
    </w:p>
    <w:p w:rsidR="009D2E71" w:rsidRDefault="009D2E71" w:rsidP="009D2E71">
      <w:pPr>
        <w:pStyle w:val="Zkladnodstavec"/>
        <w:rPr>
          <w:rFonts w:ascii="Arial" w:hAnsi="Arial" w:cs="Arial"/>
          <w:b/>
          <w:bCs/>
        </w:rPr>
      </w:pPr>
      <w:r w:rsidRPr="009D2E71">
        <w:rPr>
          <w:rFonts w:ascii="Arial" w:hAnsi="Arial" w:cs="Arial"/>
          <w:b/>
          <w:bCs/>
        </w:rPr>
        <w:t>Vlastnosti</w:t>
      </w:r>
      <w:r>
        <w:rPr>
          <w:rFonts w:ascii="Arial" w:hAnsi="Arial" w:cs="Arial"/>
          <w:b/>
          <w:bCs/>
        </w:rPr>
        <w:t>:</w:t>
      </w:r>
    </w:p>
    <w:p w:rsidR="001A3894" w:rsidRPr="001A3894" w:rsidRDefault="001A3894" w:rsidP="009D2E71">
      <w:pPr>
        <w:pStyle w:val="Zkladnodstavec"/>
        <w:rPr>
          <w:rFonts w:ascii="Arial" w:hAnsi="Arial" w:cs="Arial"/>
          <w:bCs/>
        </w:rPr>
      </w:pPr>
      <w:r w:rsidRPr="001A3894">
        <w:rPr>
          <w:rFonts w:ascii="Arial" w:hAnsi="Arial" w:cs="Arial"/>
          <w:bCs/>
        </w:rPr>
        <w:t xml:space="preserve">Materiál PE </w:t>
      </w:r>
      <w:r>
        <w:rPr>
          <w:rFonts w:ascii="Arial" w:hAnsi="Arial" w:cs="Arial"/>
          <w:bCs/>
        </w:rPr>
        <w:t>–</w:t>
      </w:r>
      <w:r w:rsidRPr="001A3894">
        <w:rPr>
          <w:rFonts w:ascii="Arial" w:hAnsi="Arial" w:cs="Arial"/>
          <w:bCs/>
        </w:rPr>
        <w:t xml:space="preserve"> recyklát</w:t>
      </w:r>
      <w:r>
        <w:rPr>
          <w:rFonts w:ascii="Arial" w:hAnsi="Arial" w:cs="Arial"/>
          <w:bCs/>
        </w:rPr>
        <w:t xml:space="preserve"> s UV stabilizátorem</w:t>
      </w:r>
    </w:p>
    <w:p w:rsidR="009D2E71" w:rsidRPr="009D2E71" w:rsidRDefault="009D2E71" w:rsidP="009D2E71">
      <w:pPr>
        <w:pStyle w:val="Zkladnodstavec"/>
        <w:suppressAutoHyphens/>
        <w:rPr>
          <w:rFonts w:ascii="Arial" w:hAnsi="Arial" w:cs="Arial"/>
        </w:rPr>
      </w:pPr>
      <w:r w:rsidRPr="009D2E71">
        <w:rPr>
          <w:rFonts w:ascii="Arial" w:hAnsi="Arial" w:cs="Arial"/>
        </w:rPr>
        <w:t>Životnost min. 30 let při uložení v zemi</w:t>
      </w:r>
    </w:p>
    <w:p w:rsidR="009D2E71" w:rsidRPr="009D2E71" w:rsidRDefault="009D2E71" w:rsidP="009D2E71">
      <w:pPr>
        <w:pStyle w:val="Zkladnodstavec"/>
        <w:suppressAutoHyphens/>
        <w:rPr>
          <w:rFonts w:ascii="Arial" w:hAnsi="Arial" w:cs="Arial"/>
        </w:rPr>
      </w:pPr>
      <w:r w:rsidRPr="009D2E71">
        <w:rPr>
          <w:rFonts w:ascii="Arial" w:hAnsi="Arial" w:cs="Arial"/>
        </w:rPr>
        <w:t>Vysoký stupeň pružnosti</w:t>
      </w:r>
    </w:p>
    <w:p w:rsidR="001A3894" w:rsidRDefault="009D2E71" w:rsidP="009D2E71">
      <w:pPr>
        <w:pStyle w:val="Zkladnodstavec"/>
        <w:suppressAutoHyphens/>
        <w:rPr>
          <w:rFonts w:ascii="Arial" w:hAnsi="Arial" w:cs="Arial"/>
        </w:rPr>
      </w:pPr>
      <w:r w:rsidRPr="009D2E71">
        <w:rPr>
          <w:rFonts w:ascii="Arial" w:hAnsi="Arial" w:cs="Arial"/>
        </w:rPr>
        <w:t xml:space="preserve">Se spojovacím zámkem  </w:t>
      </w:r>
    </w:p>
    <w:p w:rsidR="009D2E71" w:rsidRPr="009D2E71" w:rsidRDefault="009D2E71" w:rsidP="009D2E71">
      <w:pPr>
        <w:pStyle w:val="Zkladnodstavec"/>
        <w:suppressAutoHyphens/>
        <w:rPr>
          <w:rFonts w:ascii="Arial" w:hAnsi="Arial" w:cs="Arial"/>
        </w:rPr>
      </w:pPr>
      <w:r w:rsidRPr="009D2E71">
        <w:rPr>
          <w:rFonts w:ascii="Arial" w:hAnsi="Arial" w:cs="Arial"/>
        </w:rPr>
        <w:t xml:space="preserve">Se zpevňujícími podélnými prolisy  </w:t>
      </w:r>
    </w:p>
    <w:p w:rsidR="009D2E71" w:rsidRPr="009D2E71" w:rsidRDefault="009D2E71" w:rsidP="009D2E71">
      <w:pPr>
        <w:pStyle w:val="Zkladnodstavec"/>
        <w:suppressAutoHyphens/>
        <w:rPr>
          <w:rFonts w:ascii="Arial" w:hAnsi="Arial" w:cs="Arial"/>
        </w:rPr>
      </w:pPr>
      <w:r w:rsidRPr="009D2E71">
        <w:rPr>
          <w:rFonts w:ascii="Arial" w:hAnsi="Arial" w:cs="Arial"/>
        </w:rPr>
        <w:t xml:space="preserve">Teplotní rozsah pro manipulaci -25 °C až 60 °C </w:t>
      </w:r>
    </w:p>
    <w:p w:rsidR="009D2E71" w:rsidRPr="009D2E71" w:rsidRDefault="001A3894" w:rsidP="009D2E71">
      <w:pPr>
        <w:pStyle w:val="Zkladnodstavec"/>
        <w:suppressAutoHyphens/>
        <w:rPr>
          <w:rFonts w:ascii="Arial" w:hAnsi="Arial" w:cs="Arial"/>
        </w:rPr>
      </w:pPr>
      <w:r>
        <w:rPr>
          <w:rFonts w:ascii="Arial" w:hAnsi="Arial" w:cs="Arial"/>
        </w:rPr>
        <w:t>Je nenasákavý, lehce hořlavý</w:t>
      </w:r>
      <w:r w:rsidR="009D2E71" w:rsidRPr="009D2E71">
        <w:rPr>
          <w:rFonts w:ascii="Arial" w:hAnsi="Arial" w:cs="Arial"/>
        </w:rPr>
        <w:t xml:space="preserve"> (třída C3) </w:t>
      </w:r>
    </w:p>
    <w:p w:rsidR="009D2E71" w:rsidRDefault="001A3894" w:rsidP="009D2E71">
      <w:pPr>
        <w:pStyle w:val="Zkladnodstavec"/>
        <w:suppressAutoHyphens/>
        <w:rPr>
          <w:rFonts w:ascii="Arial" w:hAnsi="Arial" w:cs="Arial"/>
        </w:rPr>
      </w:pPr>
      <w:r>
        <w:rPr>
          <w:rFonts w:ascii="Arial" w:hAnsi="Arial" w:cs="Arial"/>
        </w:rPr>
        <w:t>Fyziologicky netečný a plně recyklovatelný</w:t>
      </w:r>
    </w:p>
    <w:p w:rsidR="001A3894" w:rsidRPr="009D2E71" w:rsidRDefault="001A3894" w:rsidP="009D2E71">
      <w:pPr>
        <w:pStyle w:val="Zkladnodstavec"/>
        <w:suppressAutoHyphens/>
        <w:rPr>
          <w:rFonts w:ascii="Arial" w:hAnsi="Arial" w:cs="Arial"/>
        </w:rPr>
      </w:pPr>
      <w:r>
        <w:rPr>
          <w:rFonts w:ascii="Arial" w:hAnsi="Arial" w:cs="Arial"/>
        </w:rPr>
        <w:t>Zdravotně nezávadný</w:t>
      </w:r>
    </w:p>
    <w:p w:rsidR="009D2E71" w:rsidRPr="009D2E71" w:rsidRDefault="009D2E71" w:rsidP="009D2E71">
      <w:pPr>
        <w:pStyle w:val="Zkladnodstavec"/>
        <w:suppressAutoHyphens/>
        <w:rPr>
          <w:rFonts w:ascii="Arial" w:hAnsi="Arial" w:cs="Arial"/>
          <w:color w:val="auto"/>
        </w:rPr>
      </w:pPr>
    </w:p>
    <w:p w:rsidR="009D2E71" w:rsidRPr="009D2E71" w:rsidRDefault="009D2E71" w:rsidP="009D2E71">
      <w:pPr>
        <w:pStyle w:val="Zkladnodstavec"/>
        <w:rPr>
          <w:rFonts w:ascii="Arial" w:hAnsi="Arial" w:cs="Arial"/>
          <w:b/>
          <w:color w:val="auto"/>
        </w:rPr>
      </w:pPr>
      <w:r w:rsidRPr="009D2E71">
        <w:rPr>
          <w:rFonts w:ascii="Arial" w:hAnsi="Arial" w:cs="Arial"/>
          <w:b/>
          <w:color w:val="auto"/>
        </w:rPr>
        <w:t>Instalace krok za krokem</w:t>
      </w:r>
      <w:r>
        <w:rPr>
          <w:rFonts w:ascii="Arial" w:hAnsi="Arial" w:cs="Arial"/>
          <w:b/>
          <w:color w:val="auto"/>
        </w:rPr>
        <w:t>:</w:t>
      </w:r>
    </w:p>
    <w:p w:rsidR="009D2E71" w:rsidRPr="009D2E71" w:rsidRDefault="009D2E71" w:rsidP="009D2E71">
      <w:pPr>
        <w:pStyle w:val="Zkladnodstavec"/>
        <w:jc w:val="both"/>
        <w:rPr>
          <w:rFonts w:ascii="Arial" w:hAnsi="Arial" w:cs="Arial"/>
          <w:color w:val="auto"/>
        </w:rPr>
      </w:pPr>
      <w:r w:rsidRPr="009D2E71">
        <w:rPr>
          <w:rFonts w:ascii="Arial" w:hAnsi="Arial" w:cs="Arial"/>
          <w:color w:val="auto"/>
        </w:rPr>
        <w:t xml:space="preserve">1. </w:t>
      </w:r>
      <w:r w:rsidR="008B5493">
        <w:rPr>
          <w:rFonts w:ascii="Arial" w:hAnsi="Arial" w:cs="Arial"/>
          <w:color w:val="auto"/>
        </w:rPr>
        <w:t>Skrytý o</w:t>
      </w:r>
      <w:r w:rsidRPr="009D2E71">
        <w:rPr>
          <w:rFonts w:ascii="Arial" w:hAnsi="Arial" w:cs="Arial"/>
          <w:color w:val="auto"/>
        </w:rPr>
        <w:t>brubník rozložíme po délce a na koncích zatížíme k vyrovnání.</w:t>
      </w:r>
    </w:p>
    <w:p w:rsidR="009D2E71" w:rsidRPr="009D2E71" w:rsidRDefault="009D2E71" w:rsidP="009D2E71">
      <w:pPr>
        <w:pStyle w:val="Zkladnodstavec"/>
        <w:jc w:val="both"/>
        <w:rPr>
          <w:rFonts w:ascii="Arial" w:hAnsi="Arial" w:cs="Arial"/>
          <w:color w:val="auto"/>
        </w:rPr>
      </w:pPr>
      <w:r w:rsidRPr="009D2E71">
        <w:rPr>
          <w:rFonts w:ascii="Arial" w:hAnsi="Arial" w:cs="Arial"/>
          <w:color w:val="auto"/>
        </w:rPr>
        <w:t>2. Odstra</w:t>
      </w:r>
      <w:r w:rsidR="001A3894">
        <w:rPr>
          <w:rFonts w:ascii="Arial" w:hAnsi="Arial" w:cs="Arial"/>
          <w:color w:val="auto"/>
        </w:rPr>
        <w:t xml:space="preserve">níme zeminu a vyhloubíme na výšku </w:t>
      </w:r>
      <w:r w:rsidR="008B5493">
        <w:rPr>
          <w:rFonts w:ascii="Arial" w:hAnsi="Arial" w:cs="Arial"/>
          <w:color w:val="auto"/>
        </w:rPr>
        <w:t xml:space="preserve">skrytého </w:t>
      </w:r>
      <w:r w:rsidR="001A3894">
        <w:rPr>
          <w:rFonts w:ascii="Arial" w:hAnsi="Arial" w:cs="Arial"/>
          <w:color w:val="auto"/>
        </w:rPr>
        <w:t>obrubníku</w:t>
      </w:r>
      <w:r w:rsidRPr="009D2E71">
        <w:rPr>
          <w:rFonts w:ascii="Arial" w:hAnsi="Arial" w:cs="Arial"/>
          <w:color w:val="auto"/>
        </w:rPr>
        <w:t xml:space="preserve"> nebo rýčem připravíme </w:t>
      </w:r>
      <w:r w:rsidR="001A3894">
        <w:rPr>
          <w:rFonts w:ascii="Arial" w:hAnsi="Arial" w:cs="Arial"/>
          <w:color w:val="auto"/>
        </w:rPr>
        <w:t xml:space="preserve">v zemi </w:t>
      </w:r>
      <w:r w:rsidRPr="009D2E71">
        <w:rPr>
          <w:rFonts w:ascii="Arial" w:hAnsi="Arial" w:cs="Arial"/>
          <w:color w:val="auto"/>
        </w:rPr>
        <w:t>drážku</w:t>
      </w:r>
      <w:r w:rsidR="001A3894">
        <w:rPr>
          <w:rFonts w:ascii="Arial" w:hAnsi="Arial" w:cs="Arial"/>
          <w:color w:val="auto"/>
        </w:rPr>
        <w:t xml:space="preserve"> pro </w:t>
      </w:r>
      <w:r w:rsidR="008B5493">
        <w:rPr>
          <w:rFonts w:ascii="Arial" w:hAnsi="Arial" w:cs="Arial"/>
          <w:color w:val="auto"/>
        </w:rPr>
        <w:t xml:space="preserve">skrytý </w:t>
      </w:r>
      <w:r w:rsidR="001A3894">
        <w:rPr>
          <w:rFonts w:ascii="Arial" w:hAnsi="Arial" w:cs="Arial"/>
          <w:color w:val="auto"/>
        </w:rPr>
        <w:t>obrubník</w:t>
      </w:r>
      <w:r w:rsidR="008B5493">
        <w:rPr>
          <w:rFonts w:ascii="Arial" w:hAnsi="Arial" w:cs="Arial"/>
          <w:color w:val="auto"/>
        </w:rPr>
        <w:t>, který následně zatlučeme palicí do země</w:t>
      </w:r>
      <w:r w:rsidRPr="009D2E71">
        <w:rPr>
          <w:rFonts w:ascii="Arial" w:hAnsi="Arial" w:cs="Arial"/>
          <w:color w:val="auto"/>
        </w:rPr>
        <w:t>.</w:t>
      </w:r>
      <w:r w:rsidR="001A3894">
        <w:rPr>
          <w:rFonts w:ascii="Arial" w:hAnsi="Arial" w:cs="Arial"/>
          <w:color w:val="auto"/>
        </w:rPr>
        <w:t xml:space="preserve"> Dle vlastního uvážení</w:t>
      </w:r>
      <w:r w:rsidR="008B5493">
        <w:rPr>
          <w:rFonts w:ascii="Arial" w:hAnsi="Arial" w:cs="Arial"/>
          <w:color w:val="auto"/>
        </w:rPr>
        <w:t xml:space="preserve"> a potřeby</w:t>
      </w:r>
      <w:r w:rsidR="001A3894">
        <w:rPr>
          <w:rFonts w:ascii="Arial" w:hAnsi="Arial" w:cs="Arial"/>
          <w:color w:val="auto"/>
        </w:rPr>
        <w:t>.</w:t>
      </w:r>
    </w:p>
    <w:p w:rsidR="009D2E71" w:rsidRPr="009D2E71" w:rsidRDefault="009D2E71" w:rsidP="009D2E71">
      <w:pPr>
        <w:pStyle w:val="Zkladnodstavec"/>
        <w:jc w:val="both"/>
        <w:rPr>
          <w:rFonts w:ascii="Arial" w:hAnsi="Arial" w:cs="Arial"/>
          <w:color w:val="auto"/>
        </w:rPr>
      </w:pPr>
      <w:r w:rsidRPr="009D2E71">
        <w:rPr>
          <w:rFonts w:ascii="Arial" w:hAnsi="Arial" w:cs="Arial"/>
          <w:color w:val="auto"/>
        </w:rPr>
        <w:t xml:space="preserve">3. </w:t>
      </w:r>
      <w:r w:rsidR="008B5493">
        <w:rPr>
          <w:rFonts w:ascii="Arial" w:hAnsi="Arial" w:cs="Arial"/>
          <w:color w:val="auto"/>
        </w:rPr>
        <w:t>Skrytý o</w:t>
      </w:r>
      <w:r w:rsidRPr="009D2E71">
        <w:rPr>
          <w:rFonts w:ascii="Arial" w:hAnsi="Arial" w:cs="Arial"/>
          <w:color w:val="auto"/>
        </w:rPr>
        <w:t>brubník usadíme na úroveň terénu. Může přesahovat cca 1 cm.</w:t>
      </w:r>
      <w:r w:rsidR="001A3894">
        <w:rPr>
          <w:rFonts w:ascii="Arial" w:hAnsi="Arial" w:cs="Arial"/>
          <w:color w:val="auto"/>
        </w:rPr>
        <w:t xml:space="preserve"> Pro lepší manipulaci lze přichytit do hlíny například kovovým hřebem. To platí i pro spojování. Konce </w:t>
      </w:r>
      <w:r w:rsidR="008B5493">
        <w:rPr>
          <w:rFonts w:ascii="Arial" w:hAnsi="Arial" w:cs="Arial"/>
          <w:color w:val="auto"/>
        </w:rPr>
        <w:t xml:space="preserve">skrytého </w:t>
      </w:r>
      <w:r w:rsidR="001A3894">
        <w:rPr>
          <w:rFonts w:ascii="Arial" w:hAnsi="Arial" w:cs="Arial"/>
          <w:color w:val="auto"/>
        </w:rPr>
        <w:t>obrubníku dáme přes sebe a hřebem zafixujeme v zemi.</w:t>
      </w:r>
    </w:p>
    <w:p w:rsidR="009D2E71" w:rsidRPr="009D2E71" w:rsidRDefault="009D2E71" w:rsidP="009D2E71">
      <w:pPr>
        <w:pStyle w:val="Zkladnodstavec"/>
        <w:jc w:val="both"/>
        <w:rPr>
          <w:rFonts w:ascii="Arial" w:hAnsi="Arial" w:cs="Arial"/>
          <w:color w:val="auto"/>
        </w:rPr>
      </w:pPr>
      <w:r w:rsidRPr="009D2E71">
        <w:rPr>
          <w:rFonts w:ascii="Arial" w:hAnsi="Arial" w:cs="Arial"/>
          <w:color w:val="auto"/>
        </w:rPr>
        <w:t xml:space="preserve">4. Usazený </w:t>
      </w:r>
      <w:r w:rsidR="008B5493">
        <w:rPr>
          <w:rFonts w:ascii="Arial" w:hAnsi="Arial" w:cs="Arial"/>
          <w:color w:val="auto"/>
        </w:rPr>
        <w:t xml:space="preserve">skrytý </w:t>
      </w:r>
      <w:r w:rsidRPr="009D2E71">
        <w:rPr>
          <w:rFonts w:ascii="Arial" w:hAnsi="Arial" w:cs="Arial"/>
          <w:color w:val="auto"/>
        </w:rPr>
        <w:t>obrubník zasypeme</w:t>
      </w:r>
      <w:r w:rsidR="001A3894">
        <w:rPr>
          <w:rFonts w:ascii="Arial" w:hAnsi="Arial" w:cs="Arial"/>
          <w:color w:val="auto"/>
        </w:rPr>
        <w:t xml:space="preserve"> hlínou </w:t>
      </w:r>
      <w:r w:rsidR="001A3894" w:rsidRPr="009D2E71">
        <w:rPr>
          <w:rFonts w:ascii="Arial" w:hAnsi="Arial" w:cs="Arial"/>
          <w:color w:val="auto"/>
        </w:rPr>
        <w:t>a udusáme</w:t>
      </w:r>
      <w:r w:rsidR="001A3894">
        <w:rPr>
          <w:rFonts w:ascii="Arial" w:hAnsi="Arial" w:cs="Arial"/>
          <w:color w:val="auto"/>
        </w:rPr>
        <w:t xml:space="preserve">. Můžeme dát </w:t>
      </w:r>
      <w:proofErr w:type="spellStart"/>
      <w:r w:rsidR="001A3894">
        <w:rPr>
          <w:rFonts w:ascii="Arial" w:hAnsi="Arial" w:cs="Arial"/>
          <w:color w:val="auto"/>
        </w:rPr>
        <w:t>geotext</w:t>
      </w:r>
      <w:r w:rsidR="008B5493">
        <w:rPr>
          <w:rFonts w:ascii="Arial" w:hAnsi="Arial" w:cs="Arial"/>
          <w:color w:val="auto"/>
        </w:rPr>
        <w:t>i</w:t>
      </w:r>
      <w:r w:rsidR="001A3894">
        <w:rPr>
          <w:rFonts w:ascii="Arial" w:hAnsi="Arial" w:cs="Arial"/>
          <w:color w:val="auto"/>
        </w:rPr>
        <w:t>lii</w:t>
      </w:r>
      <w:proofErr w:type="spellEnd"/>
      <w:r w:rsidR="001A3894">
        <w:rPr>
          <w:rFonts w:ascii="Arial" w:hAnsi="Arial" w:cs="Arial"/>
          <w:color w:val="auto"/>
        </w:rPr>
        <w:t xml:space="preserve"> proti prorůstání plevele a pak</w:t>
      </w:r>
      <w:r w:rsidR="00CB65D2">
        <w:rPr>
          <w:rFonts w:ascii="Arial" w:hAnsi="Arial" w:cs="Arial"/>
          <w:color w:val="auto"/>
        </w:rPr>
        <w:t xml:space="preserve"> dosy</w:t>
      </w:r>
      <w:r w:rsidR="001A3894">
        <w:rPr>
          <w:rFonts w:ascii="Arial" w:hAnsi="Arial" w:cs="Arial"/>
          <w:color w:val="auto"/>
        </w:rPr>
        <w:t>peme</w:t>
      </w:r>
      <w:r w:rsidR="00DA7A6C">
        <w:rPr>
          <w:rFonts w:ascii="Arial" w:hAnsi="Arial" w:cs="Arial"/>
          <w:color w:val="auto"/>
        </w:rPr>
        <w:t xml:space="preserve"> materiálem dle potřeby,</w:t>
      </w:r>
      <w:r w:rsidR="001A3894">
        <w:rPr>
          <w:rFonts w:ascii="Arial" w:hAnsi="Arial" w:cs="Arial"/>
          <w:color w:val="auto"/>
        </w:rPr>
        <w:t xml:space="preserve"> například kamínky</w:t>
      </w:r>
      <w:r w:rsidRPr="009D2E71">
        <w:rPr>
          <w:rFonts w:ascii="Arial" w:hAnsi="Arial" w:cs="Arial"/>
          <w:color w:val="auto"/>
        </w:rPr>
        <w:t>.</w:t>
      </w:r>
    </w:p>
    <w:p w:rsidR="009D2E71" w:rsidRPr="009D2E71" w:rsidRDefault="009D2E71" w:rsidP="009D2E71">
      <w:pPr>
        <w:pStyle w:val="Zkladnodstavec"/>
        <w:jc w:val="both"/>
        <w:rPr>
          <w:rFonts w:ascii="Arial" w:hAnsi="Arial" w:cs="Arial"/>
          <w:color w:val="auto"/>
        </w:rPr>
      </w:pPr>
    </w:p>
    <w:p w:rsidR="009D2E71" w:rsidRPr="009D2E71" w:rsidRDefault="009D2E71" w:rsidP="009D2E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7C6E" w:rsidRPr="009D2E71" w:rsidRDefault="008E7C6E">
      <w:pPr>
        <w:rPr>
          <w:rFonts w:ascii="Arial" w:hAnsi="Arial" w:cs="Arial"/>
        </w:rPr>
      </w:pPr>
    </w:p>
    <w:sectPr w:rsidR="008E7C6E" w:rsidRPr="009D2E71" w:rsidSect="0046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E71"/>
    <w:rsid w:val="001A3894"/>
    <w:rsid w:val="002D3B88"/>
    <w:rsid w:val="00461CE9"/>
    <w:rsid w:val="00466D85"/>
    <w:rsid w:val="008B5493"/>
    <w:rsid w:val="008E7C6E"/>
    <w:rsid w:val="009D2E71"/>
    <w:rsid w:val="00CB65D2"/>
    <w:rsid w:val="00D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E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odstavec">
    <w:name w:val="[Základní odstavec]"/>
    <w:basedOn w:val="Normlny"/>
    <w:uiPriority w:val="99"/>
    <w:rsid w:val="009D2E71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9D2E71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  <w:sz w:val="24"/>
      <w:szCs w:val="24"/>
    </w:rPr>
  </w:style>
  <w:style w:type="character" w:customStyle="1" w:styleId="A2">
    <w:name w:val="A2"/>
    <w:uiPriority w:val="99"/>
    <w:rsid w:val="009D2E71"/>
    <w:rPr>
      <w:rFonts w:ascii="Myriad Pro Light Cond" w:hAnsi="Myriad Pro Light Cond" w:cs="Myriad Pro Light Cond" w:hint="default"/>
      <w:b/>
      <w:bCs/>
      <w:color w:val="6C6E70"/>
      <w:sz w:val="29"/>
      <w:szCs w:val="29"/>
    </w:rPr>
  </w:style>
  <w:style w:type="table" w:styleId="Mriekatabuky">
    <w:name w:val="Table Grid"/>
    <w:basedOn w:val="Normlnatabuka"/>
    <w:uiPriority w:val="59"/>
    <w:rsid w:val="009D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E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odstavec">
    <w:name w:val="[Základní odstavec]"/>
    <w:basedOn w:val="Normlny"/>
    <w:uiPriority w:val="99"/>
    <w:rsid w:val="009D2E71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9D2E71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  <w:sz w:val="24"/>
      <w:szCs w:val="24"/>
    </w:rPr>
  </w:style>
  <w:style w:type="character" w:customStyle="1" w:styleId="A2">
    <w:name w:val="A2"/>
    <w:uiPriority w:val="99"/>
    <w:rsid w:val="009D2E71"/>
    <w:rPr>
      <w:rFonts w:ascii="Myriad Pro Light Cond" w:hAnsi="Myriad Pro Light Cond" w:cs="Myriad Pro Light Cond" w:hint="default"/>
      <w:b/>
      <w:bCs/>
      <w:color w:val="6C6E70"/>
      <w:sz w:val="29"/>
      <w:szCs w:val="29"/>
    </w:rPr>
  </w:style>
  <w:style w:type="table" w:styleId="Mriekatabuky">
    <w:name w:val="Table Grid"/>
    <w:basedOn w:val="Normlnatabuka"/>
    <w:uiPriority w:val="59"/>
    <w:rsid w:val="009D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 Service spol. s r.o.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Hudík</dc:creator>
  <cp:lastModifiedBy>Csolle_Sz</cp:lastModifiedBy>
  <cp:revision>3</cp:revision>
  <dcterms:created xsi:type="dcterms:W3CDTF">2014-06-02T09:46:00Z</dcterms:created>
  <dcterms:modified xsi:type="dcterms:W3CDTF">2016-08-05T06:54:00Z</dcterms:modified>
</cp:coreProperties>
</file>